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BB" w:rsidRDefault="001F5ABB" w:rsidP="001F5ABB">
      <w:pPr>
        <w:jc w:val="right"/>
      </w:pPr>
      <w:r>
        <w:rPr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361950</wp:posOffset>
                </wp:positionV>
                <wp:extent cx="5616575" cy="801370"/>
                <wp:effectExtent l="0" t="0" r="0" b="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575" cy="801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ABB" w:rsidRDefault="001F5ABB" w:rsidP="001F5ABB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C14E33B" wp14:editId="785E3EAC">
                                  <wp:extent cx="829310" cy="615950"/>
                                  <wp:effectExtent l="19050" t="0" r="8890" b="0"/>
                                  <wp:docPr id="5" name="Obraz 38" descr="Znalezione obrazy dla zapytania logo unijnych funduszy rozwój obszarów wiejski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8" descr="Znalezione obrazy dla zapytania logo unijnych funduszy rozwój obszarów wiejski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310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</w:t>
                            </w: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2975095" wp14:editId="11FB46F6">
                                  <wp:extent cx="1012190" cy="664210"/>
                                  <wp:effectExtent l="19050" t="0" r="0" b="0"/>
                                  <wp:docPr id="4" name="Obraz 39" descr="Podobny obra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9" descr="Podobny obra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2190" cy="664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FDE153E" wp14:editId="35E1EF79">
                                  <wp:extent cx="951230" cy="694690"/>
                                  <wp:effectExtent l="19050" t="0" r="1270" b="0"/>
                                  <wp:docPr id="3" name="Obraz 40" descr="Znalezione obrazy dla zapytania logo pro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0" descr="Znalezione obrazy dla zapytania logo pro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1230" cy="694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8.15pt;margin-top:28.5pt;width:442.25pt;height:6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" filled="f" stroked="f">
                <v:textbox>
                  <w:txbxContent>
                    <w:p w:rsidR="001F5ABB" w:rsidRDefault="001F5ABB" w:rsidP="001F5ABB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C14E33B" wp14:editId="785E3EAC">
                            <wp:extent cx="829310" cy="615950"/>
                            <wp:effectExtent l="19050" t="0" r="8890" b="0"/>
                            <wp:docPr id="5" name="Obraz 38" descr="Znalezione obrazy dla zapytania logo unijnych funduszy rozwój obszarów wiejski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8" descr="Znalezione obrazy dla zapytania logo unijnych funduszy rozwój obszarów wiejskic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310" cy="61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</w:t>
                      </w:r>
                      <w:r>
                        <w:rPr>
                          <w:noProof/>
                        </w:rPr>
                        <w:t xml:space="preserve">    </w:t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2975095" wp14:editId="11FB46F6">
                            <wp:extent cx="1012190" cy="664210"/>
                            <wp:effectExtent l="19050" t="0" r="0" b="0"/>
                            <wp:docPr id="4" name="Obraz 39" descr="Podobny obra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9" descr="Podobny obra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2190" cy="664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</w:t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FDE153E" wp14:editId="35E1EF79">
                            <wp:extent cx="951230" cy="694690"/>
                            <wp:effectExtent l="19050" t="0" r="1270" b="0"/>
                            <wp:docPr id="3" name="Obraz 40" descr="Znalezione obrazy dla zapytania logo pro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0" descr="Znalezione obrazy dla zapytania logo pro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1230" cy="694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5ABB" w:rsidRPr="001F5ABB" w:rsidRDefault="001F5ABB" w:rsidP="001F5A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5ABB">
        <w:rPr>
          <w:rFonts w:ascii="Arial" w:hAnsi="Arial" w:cs="Arial"/>
          <w:sz w:val="20"/>
          <w:szCs w:val="20"/>
        </w:rPr>
        <w:t xml:space="preserve">____________________________________________________________ </w:t>
      </w:r>
      <w:r w:rsidRPr="001F5ABB">
        <w:rPr>
          <w:rFonts w:ascii="Arial" w:hAnsi="Arial" w:cs="Arial"/>
          <w:b/>
          <w:sz w:val="20"/>
          <w:szCs w:val="20"/>
        </w:rPr>
        <w:t>Załącznik Nr 1</w:t>
      </w:r>
      <w:r w:rsidR="00FC45F5">
        <w:rPr>
          <w:rFonts w:ascii="Arial" w:hAnsi="Arial" w:cs="Arial"/>
          <w:b/>
          <w:sz w:val="20"/>
          <w:szCs w:val="20"/>
        </w:rPr>
        <w:t>6</w:t>
      </w:r>
      <w:r w:rsidRPr="001F5ABB">
        <w:rPr>
          <w:rFonts w:ascii="Arial" w:hAnsi="Arial" w:cs="Arial"/>
          <w:sz w:val="20"/>
          <w:szCs w:val="20"/>
        </w:rPr>
        <w:t xml:space="preserve"> </w:t>
      </w:r>
      <w:r w:rsidRPr="001F5ABB">
        <w:rPr>
          <w:rFonts w:ascii="Arial" w:hAnsi="Arial" w:cs="Arial"/>
          <w:b/>
          <w:sz w:val="20"/>
          <w:szCs w:val="20"/>
        </w:rPr>
        <w:t>do SIWZ</w:t>
      </w:r>
    </w:p>
    <w:p w:rsidR="001F5ABB" w:rsidRDefault="001F5ABB" w:rsidP="001F5ABB">
      <w:pPr>
        <w:spacing w:after="0" w:line="240" w:lineRule="auto"/>
        <w:jc w:val="both"/>
      </w:pPr>
    </w:p>
    <w:p w:rsidR="001F5ABB" w:rsidRPr="001F5ABB" w:rsidRDefault="001F5ABB" w:rsidP="001F5ABB">
      <w:pPr>
        <w:keepNext/>
        <w:spacing w:before="40" w:after="40"/>
        <w:jc w:val="right"/>
        <w:rPr>
          <w:rFonts w:ascii="Calibri" w:hAnsi="Calibri" w:cs="Tahoma"/>
        </w:rPr>
      </w:pPr>
      <w:r w:rsidRPr="001F5ABB">
        <w:rPr>
          <w:rFonts w:ascii="Arial" w:hAnsi="Arial" w:cs="Arial"/>
          <w:sz w:val="20"/>
          <w:szCs w:val="20"/>
          <w:u w:val="single"/>
        </w:rPr>
        <w:t>_________________________</w:t>
      </w:r>
      <w:r w:rsidRPr="001F5ABB">
        <w:rPr>
          <w:rFonts w:ascii="Arial" w:hAnsi="Arial" w:cs="Arial"/>
          <w:b/>
          <w:sz w:val="20"/>
          <w:szCs w:val="20"/>
        </w:rPr>
        <w:t xml:space="preserve">Załącznik Nr  </w:t>
      </w:r>
      <w:r w:rsidR="00FC45F5">
        <w:rPr>
          <w:rFonts w:ascii="Arial" w:hAnsi="Arial" w:cs="Arial"/>
          <w:b/>
          <w:sz w:val="20"/>
          <w:szCs w:val="20"/>
        </w:rPr>
        <w:t>9</w:t>
      </w:r>
      <w:r w:rsidRPr="001F5ABB">
        <w:rPr>
          <w:rFonts w:ascii="Arial" w:hAnsi="Arial" w:cs="Arial"/>
          <w:b/>
          <w:sz w:val="20"/>
          <w:szCs w:val="20"/>
        </w:rPr>
        <w:t xml:space="preserve"> do Umowy ZP/DW/01/201</w:t>
      </w:r>
      <w:r w:rsidR="00736732">
        <w:rPr>
          <w:rFonts w:ascii="Arial" w:hAnsi="Arial" w:cs="Arial"/>
          <w:b/>
          <w:sz w:val="20"/>
          <w:szCs w:val="20"/>
        </w:rPr>
        <w:t>8</w:t>
      </w:r>
      <w:bookmarkStart w:id="0" w:name="_GoBack"/>
      <w:bookmarkEnd w:id="0"/>
      <w:r w:rsidRPr="001F5ABB">
        <w:rPr>
          <w:rFonts w:ascii="Arial" w:hAnsi="Arial" w:cs="Arial"/>
          <w:b/>
          <w:sz w:val="20"/>
          <w:szCs w:val="20"/>
        </w:rPr>
        <w:t xml:space="preserve"> Dokument gwarancyjny  </w:t>
      </w:r>
    </w:p>
    <w:p w:rsidR="001F5ABB" w:rsidRDefault="001F5ABB" w:rsidP="001F5ABB">
      <w:pPr>
        <w:spacing w:after="0" w:line="240" w:lineRule="auto"/>
        <w:jc w:val="both"/>
      </w:pPr>
    </w:p>
    <w:p w:rsidR="001F5ABB" w:rsidRDefault="001F5ABB" w:rsidP="001F5A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F5ABB" w:rsidRPr="005645BC" w:rsidRDefault="005645BC" w:rsidP="001F5ABB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5645BC">
        <w:rPr>
          <w:rFonts w:ascii="Arial" w:hAnsi="Arial" w:cs="Arial"/>
          <w:sz w:val="24"/>
          <w:szCs w:val="24"/>
          <w:u w:val="single"/>
        </w:rPr>
        <w:t>WZÓR</w:t>
      </w:r>
    </w:p>
    <w:p w:rsidR="005645BC" w:rsidRDefault="005645BC" w:rsidP="001F5A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F5ABB" w:rsidRPr="001F5ABB" w:rsidRDefault="001F5ABB" w:rsidP="001F5A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F5ABB">
        <w:rPr>
          <w:rFonts w:ascii="Arial" w:hAnsi="Arial" w:cs="Arial"/>
          <w:b/>
          <w:sz w:val="24"/>
          <w:szCs w:val="24"/>
          <w:u w:val="single"/>
        </w:rPr>
        <w:t>KARTA GWARANCYJNA</w:t>
      </w:r>
    </w:p>
    <w:p w:rsidR="001F5ABB" w:rsidRPr="001F5ABB" w:rsidRDefault="001F5ABB" w:rsidP="001F5ABB">
      <w:pPr>
        <w:spacing w:after="0" w:line="240" w:lineRule="auto"/>
        <w:jc w:val="both"/>
        <w:rPr>
          <w:rFonts w:ascii="Arial" w:hAnsi="Arial" w:cs="Arial"/>
        </w:rPr>
      </w:pPr>
    </w:p>
    <w:p w:rsidR="001F5ABB" w:rsidRPr="00A940A5" w:rsidRDefault="001F5ABB" w:rsidP="001F5A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40A5">
        <w:rPr>
          <w:rFonts w:ascii="Arial" w:hAnsi="Arial" w:cs="Arial"/>
          <w:sz w:val="20"/>
          <w:szCs w:val="20"/>
        </w:rPr>
        <w:t>Sporządzona w dniu: ………………………. r.</w:t>
      </w:r>
    </w:p>
    <w:p w:rsidR="00A940A5" w:rsidRPr="00A940A5" w:rsidRDefault="00A940A5" w:rsidP="001F5A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5ABB" w:rsidRPr="00A940A5" w:rsidRDefault="001F5ABB" w:rsidP="002279E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940A5">
        <w:rPr>
          <w:rFonts w:ascii="Arial" w:hAnsi="Arial" w:cs="Arial"/>
          <w:sz w:val="20"/>
          <w:szCs w:val="20"/>
        </w:rPr>
        <w:t xml:space="preserve">Nazwa Zamawiającego:  </w:t>
      </w:r>
      <w:r w:rsidR="00267A13">
        <w:rPr>
          <w:rFonts w:ascii="Arial" w:hAnsi="Arial" w:cs="Arial"/>
          <w:sz w:val="20"/>
          <w:szCs w:val="20"/>
        </w:rPr>
        <w:t xml:space="preserve"> </w:t>
      </w:r>
      <w:r w:rsidRPr="00A940A5">
        <w:rPr>
          <w:rFonts w:ascii="Arial" w:hAnsi="Arial" w:cs="Arial"/>
          <w:sz w:val="20"/>
          <w:szCs w:val="20"/>
        </w:rPr>
        <w:t xml:space="preserve">   </w:t>
      </w:r>
      <w:r w:rsidRPr="00A940A5">
        <w:rPr>
          <w:rFonts w:ascii="Arial" w:hAnsi="Arial" w:cs="Arial"/>
          <w:sz w:val="20"/>
          <w:szCs w:val="20"/>
        </w:rPr>
        <w:tab/>
      </w:r>
      <w:r w:rsidR="00A940A5">
        <w:rPr>
          <w:rFonts w:ascii="Arial" w:hAnsi="Arial" w:cs="Arial"/>
          <w:sz w:val="20"/>
          <w:szCs w:val="20"/>
        </w:rPr>
        <w:t>Przedsi</w:t>
      </w:r>
      <w:r w:rsidR="00267A13">
        <w:rPr>
          <w:rFonts w:ascii="Arial" w:hAnsi="Arial" w:cs="Arial"/>
          <w:sz w:val="20"/>
          <w:szCs w:val="20"/>
        </w:rPr>
        <w:t>ę</w:t>
      </w:r>
      <w:r w:rsidR="00A940A5">
        <w:rPr>
          <w:rFonts w:ascii="Arial" w:hAnsi="Arial" w:cs="Arial"/>
          <w:sz w:val="20"/>
          <w:szCs w:val="20"/>
        </w:rPr>
        <w:t xml:space="preserve">biorstwo </w:t>
      </w:r>
      <w:r w:rsidR="00267A13">
        <w:rPr>
          <w:rFonts w:ascii="Arial" w:hAnsi="Arial" w:cs="Arial"/>
          <w:sz w:val="20"/>
          <w:szCs w:val="20"/>
        </w:rPr>
        <w:t>U</w:t>
      </w:r>
      <w:r w:rsidR="00A940A5">
        <w:rPr>
          <w:rFonts w:ascii="Arial" w:hAnsi="Arial" w:cs="Arial"/>
          <w:sz w:val="20"/>
          <w:szCs w:val="20"/>
        </w:rPr>
        <w:t xml:space="preserve">sług </w:t>
      </w:r>
      <w:r w:rsidR="00267A13">
        <w:rPr>
          <w:rFonts w:ascii="Arial" w:hAnsi="Arial" w:cs="Arial"/>
          <w:sz w:val="20"/>
          <w:szCs w:val="20"/>
        </w:rPr>
        <w:t>K</w:t>
      </w:r>
      <w:r w:rsidR="00A940A5">
        <w:rPr>
          <w:rFonts w:ascii="Arial" w:hAnsi="Arial" w:cs="Arial"/>
          <w:sz w:val="20"/>
          <w:szCs w:val="20"/>
        </w:rPr>
        <w:t xml:space="preserve">omunalnych w Chojnie </w:t>
      </w:r>
    </w:p>
    <w:p w:rsidR="001F5ABB" w:rsidRPr="00A940A5" w:rsidRDefault="001F5ABB" w:rsidP="00A940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40A5">
        <w:rPr>
          <w:rFonts w:ascii="Arial" w:hAnsi="Arial" w:cs="Arial"/>
          <w:sz w:val="20"/>
          <w:szCs w:val="20"/>
        </w:rPr>
        <w:t xml:space="preserve">     </w:t>
      </w:r>
      <w:r w:rsidR="00D746D5">
        <w:rPr>
          <w:rFonts w:ascii="Arial" w:hAnsi="Arial" w:cs="Arial"/>
          <w:sz w:val="20"/>
          <w:szCs w:val="20"/>
        </w:rPr>
        <w:t xml:space="preserve"> </w:t>
      </w:r>
      <w:r w:rsidR="00267A13">
        <w:rPr>
          <w:rFonts w:ascii="Arial" w:hAnsi="Arial" w:cs="Arial"/>
          <w:sz w:val="20"/>
          <w:szCs w:val="20"/>
        </w:rPr>
        <w:t xml:space="preserve"> </w:t>
      </w:r>
      <w:r w:rsidRPr="00A940A5">
        <w:rPr>
          <w:rFonts w:ascii="Arial" w:hAnsi="Arial" w:cs="Arial"/>
          <w:sz w:val="20"/>
          <w:szCs w:val="20"/>
        </w:rPr>
        <w:t xml:space="preserve">Adres Zamawiającego:   </w:t>
      </w:r>
      <w:r w:rsidR="00415514">
        <w:rPr>
          <w:rFonts w:ascii="Arial" w:hAnsi="Arial" w:cs="Arial"/>
          <w:sz w:val="20"/>
          <w:szCs w:val="20"/>
        </w:rPr>
        <w:t xml:space="preserve">  </w:t>
      </w:r>
      <w:r w:rsidR="00267A13">
        <w:rPr>
          <w:rFonts w:ascii="Arial" w:hAnsi="Arial" w:cs="Arial"/>
          <w:sz w:val="20"/>
          <w:szCs w:val="20"/>
        </w:rPr>
        <w:t xml:space="preserve"> </w:t>
      </w:r>
      <w:r w:rsidRPr="00A940A5">
        <w:rPr>
          <w:rFonts w:ascii="Arial" w:hAnsi="Arial" w:cs="Arial"/>
          <w:sz w:val="20"/>
          <w:szCs w:val="20"/>
        </w:rPr>
        <w:t xml:space="preserve">  </w:t>
      </w:r>
      <w:r w:rsidRPr="00A940A5">
        <w:rPr>
          <w:rFonts w:ascii="Arial" w:hAnsi="Arial" w:cs="Arial"/>
          <w:sz w:val="20"/>
          <w:szCs w:val="20"/>
        </w:rPr>
        <w:tab/>
        <w:t>ul. Sł</w:t>
      </w:r>
      <w:r w:rsidR="00267A13">
        <w:rPr>
          <w:rFonts w:ascii="Arial" w:hAnsi="Arial" w:cs="Arial"/>
          <w:sz w:val="20"/>
          <w:szCs w:val="20"/>
        </w:rPr>
        <w:t>owiańska 1</w:t>
      </w:r>
      <w:r w:rsidRPr="00A940A5">
        <w:rPr>
          <w:rFonts w:ascii="Arial" w:hAnsi="Arial" w:cs="Arial"/>
          <w:sz w:val="20"/>
          <w:szCs w:val="20"/>
        </w:rPr>
        <w:t xml:space="preserve">, </w:t>
      </w:r>
      <w:r w:rsidR="00267A13">
        <w:rPr>
          <w:rFonts w:ascii="Arial" w:hAnsi="Arial" w:cs="Arial"/>
          <w:sz w:val="20"/>
          <w:szCs w:val="20"/>
        </w:rPr>
        <w:t>7</w:t>
      </w:r>
      <w:r w:rsidRPr="00A940A5">
        <w:rPr>
          <w:rFonts w:ascii="Arial" w:hAnsi="Arial" w:cs="Arial"/>
          <w:sz w:val="20"/>
          <w:szCs w:val="20"/>
        </w:rPr>
        <w:t xml:space="preserve">4 – </w:t>
      </w:r>
      <w:r w:rsidR="00267A13">
        <w:rPr>
          <w:rFonts w:ascii="Arial" w:hAnsi="Arial" w:cs="Arial"/>
          <w:sz w:val="20"/>
          <w:szCs w:val="20"/>
        </w:rPr>
        <w:t>500 Chojna</w:t>
      </w:r>
      <w:r w:rsidRPr="00A940A5">
        <w:rPr>
          <w:rFonts w:ascii="Arial" w:hAnsi="Arial" w:cs="Arial"/>
          <w:sz w:val="20"/>
          <w:szCs w:val="20"/>
        </w:rPr>
        <w:t xml:space="preserve"> </w:t>
      </w:r>
    </w:p>
    <w:p w:rsidR="001F5ABB" w:rsidRPr="0032439B" w:rsidRDefault="001F5ABB" w:rsidP="001F5ABB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940A5">
        <w:rPr>
          <w:rFonts w:ascii="Arial" w:hAnsi="Arial" w:cs="Arial"/>
          <w:sz w:val="20"/>
          <w:szCs w:val="20"/>
        </w:rPr>
        <w:tab/>
      </w:r>
      <w:r w:rsidRPr="00A940A5">
        <w:rPr>
          <w:rFonts w:ascii="Arial" w:hAnsi="Arial" w:cs="Arial"/>
          <w:sz w:val="20"/>
          <w:szCs w:val="20"/>
        </w:rPr>
        <w:tab/>
      </w:r>
      <w:r w:rsidRPr="00A940A5">
        <w:rPr>
          <w:rFonts w:ascii="Arial" w:hAnsi="Arial" w:cs="Arial"/>
          <w:sz w:val="20"/>
          <w:szCs w:val="20"/>
        </w:rPr>
        <w:tab/>
      </w:r>
      <w:r w:rsidRPr="00A940A5">
        <w:rPr>
          <w:rFonts w:ascii="Arial" w:hAnsi="Arial" w:cs="Arial"/>
          <w:sz w:val="20"/>
          <w:szCs w:val="20"/>
        </w:rPr>
        <w:tab/>
      </w:r>
      <w:r w:rsidR="00415514" w:rsidRPr="0032439B">
        <w:rPr>
          <w:rFonts w:ascii="Arial" w:hAnsi="Arial" w:cs="Arial"/>
          <w:sz w:val="20"/>
          <w:szCs w:val="20"/>
        </w:rPr>
        <w:t xml:space="preserve">             </w:t>
      </w:r>
      <w:r w:rsidR="00271E8F" w:rsidRPr="0032439B">
        <w:rPr>
          <w:rFonts w:ascii="Arial" w:hAnsi="Arial" w:cs="Arial"/>
          <w:sz w:val="20"/>
          <w:szCs w:val="20"/>
        </w:rPr>
        <w:t>t</w:t>
      </w:r>
      <w:r w:rsidRPr="0032439B">
        <w:rPr>
          <w:rFonts w:ascii="Arial" w:hAnsi="Arial" w:cs="Arial"/>
          <w:sz w:val="20"/>
          <w:szCs w:val="20"/>
        </w:rPr>
        <w:t xml:space="preserve">el. </w:t>
      </w:r>
      <w:r w:rsidR="00271E8F" w:rsidRPr="0032439B">
        <w:rPr>
          <w:rFonts w:ascii="Arial" w:hAnsi="Arial" w:cs="Arial"/>
          <w:sz w:val="20"/>
          <w:szCs w:val="20"/>
        </w:rPr>
        <w:t>91 414 16 44</w:t>
      </w:r>
      <w:r w:rsidRPr="0032439B">
        <w:rPr>
          <w:rFonts w:ascii="Arial" w:hAnsi="Arial" w:cs="Arial"/>
          <w:sz w:val="20"/>
          <w:szCs w:val="20"/>
        </w:rPr>
        <w:t xml:space="preserve">, </w:t>
      </w:r>
      <w:r w:rsidR="00271E8F" w:rsidRPr="0032439B">
        <w:rPr>
          <w:rFonts w:ascii="Arial" w:hAnsi="Arial" w:cs="Arial"/>
          <w:sz w:val="20"/>
          <w:szCs w:val="20"/>
        </w:rPr>
        <w:t>f</w:t>
      </w:r>
      <w:r w:rsidRPr="0032439B">
        <w:rPr>
          <w:rFonts w:ascii="Arial" w:hAnsi="Arial" w:cs="Arial"/>
          <w:sz w:val="20"/>
          <w:szCs w:val="20"/>
        </w:rPr>
        <w:t xml:space="preserve">ax: </w:t>
      </w:r>
      <w:r w:rsidR="00271E8F" w:rsidRPr="0032439B">
        <w:rPr>
          <w:rFonts w:ascii="Arial" w:hAnsi="Arial" w:cs="Arial"/>
          <w:sz w:val="20"/>
          <w:szCs w:val="20"/>
        </w:rPr>
        <w:t>91 414 18 81</w:t>
      </w:r>
    </w:p>
    <w:p w:rsidR="001F5ABB" w:rsidRDefault="00271E8F" w:rsidP="001F5ABB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 w:rsidRPr="0032439B">
        <w:rPr>
          <w:rFonts w:ascii="Arial" w:hAnsi="Arial" w:cs="Arial"/>
          <w:sz w:val="20"/>
          <w:szCs w:val="20"/>
        </w:rPr>
        <w:tab/>
      </w:r>
      <w:r w:rsidRPr="0032439B">
        <w:rPr>
          <w:rFonts w:ascii="Arial" w:hAnsi="Arial" w:cs="Arial"/>
          <w:sz w:val="20"/>
          <w:szCs w:val="20"/>
        </w:rPr>
        <w:tab/>
      </w:r>
      <w:r w:rsidRPr="0032439B">
        <w:rPr>
          <w:rFonts w:ascii="Arial" w:hAnsi="Arial" w:cs="Arial"/>
          <w:sz w:val="20"/>
          <w:szCs w:val="20"/>
        </w:rPr>
        <w:tab/>
      </w:r>
      <w:r w:rsidRPr="0032439B">
        <w:rPr>
          <w:rFonts w:ascii="Arial" w:hAnsi="Arial" w:cs="Arial"/>
          <w:sz w:val="20"/>
          <w:szCs w:val="20"/>
        </w:rPr>
        <w:tab/>
      </w:r>
      <w:r w:rsidR="00415514" w:rsidRPr="0032439B">
        <w:rPr>
          <w:rFonts w:ascii="Arial" w:hAnsi="Arial" w:cs="Arial"/>
          <w:sz w:val="20"/>
          <w:szCs w:val="20"/>
        </w:rPr>
        <w:t xml:space="preserve">             </w:t>
      </w:r>
      <w:r w:rsidR="001F5ABB" w:rsidRPr="00271E8F">
        <w:rPr>
          <w:rFonts w:ascii="Arial" w:hAnsi="Arial" w:cs="Arial"/>
          <w:sz w:val="20"/>
          <w:szCs w:val="20"/>
          <w:lang w:val="en-US"/>
        </w:rPr>
        <w:t>e-mail</w:t>
      </w:r>
      <w:r w:rsidRPr="00271E8F">
        <w:rPr>
          <w:rFonts w:ascii="Arial" w:hAnsi="Arial" w:cs="Arial"/>
          <w:sz w:val="20"/>
          <w:szCs w:val="20"/>
          <w:lang w:val="en-US"/>
        </w:rPr>
        <w:t>:</w:t>
      </w:r>
      <w:r w:rsidR="001F5ABB" w:rsidRPr="00271E8F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3" w:history="1">
        <w:r w:rsidRPr="00053C46">
          <w:rPr>
            <w:rStyle w:val="Hipercze"/>
            <w:rFonts w:ascii="Arial" w:hAnsi="Arial" w:cs="Arial"/>
            <w:sz w:val="20"/>
            <w:szCs w:val="20"/>
            <w:lang w:val="en-US"/>
          </w:rPr>
          <w:t>sekretariat@pukchojna.pl</w:t>
        </w:r>
      </w:hyperlink>
    </w:p>
    <w:p w:rsidR="00271E8F" w:rsidRDefault="00271E8F" w:rsidP="001F5ABB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271E8F" w:rsidRPr="00271E8F" w:rsidRDefault="00271E8F" w:rsidP="001F5ABB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017A81" w:rsidRDefault="001F5ABB" w:rsidP="002279E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1E8F">
        <w:rPr>
          <w:rFonts w:ascii="Arial" w:hAnsi="Arial" w:cs="Arial"/>
          <w:sz w:val="20"/>
          <w:szCs w:val="20"/>
        </w:rPr>
        <w:t>Wykonawca: ………………………</w:t>
      </w:r>
      <w:r w:rsidR="00271E8F">
        <w:rPr>
          <w:rFonts w:ascii="Arial" w:hAnsi="Arial" w:cs="Arial"/>
          <w:sz w:val="20"/>
          <w:szCs w:val="20"/>
        </w:rPr>
        <w:t>………………………………………………………</w:t>
      </w:r>
      <w:r w:rsidRPr="00271E8F">
        <w:rPr>
          <w:rFonts w:ascii="Arial" w:hAnsi="Arial" w:cs="Arial"/>
          <w:sz w:val="20"/>
          <w:szCs w:val="20"/>
        </w:rPr>
        <w:t>………………..</w:t>
      </w:r>
    </w:p>
    <w:p w:rsidR="001F5ABB" w:rsidRPr="00017A81" w:rsidRDefault="00017A81" w:rsidP="00017A81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279E6">
        <w:rPr>
          <w:rFonts w:ascii="Arial" w:hAnsi="Arial" w:cs="Arial"/>
          <w:sz w:val="20"/>
          <w:szCs w:val="20"/>
        </w:rPr>
        <w:t xml:space="preserve">                                   </w:t>
      </w:r>
      <w:r w:rsidR="002279E6">
        <w:rPr>
          <w:rFonts w:ascii="Arial" w:hAnsi="Arial" w:cs="Arial"/>
          <w:sz w:val="20"/>
          <w:szCs w:val="20"/>
        </w:rPr>
        <w:t xml:space="preserve">                               </w:t>
      </w:r>
    </w:p>
    <w:p w:rsidR="001F5ABB" w:rsidRDefault="001F5ABB" w:rsidP="00D746D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1E8F">
        <w:rPr>
          <w:rFonts w:ascii="Arial" w:hAnsi="Arial" w:cs="Arial"/>
          <w:sz w:val="20"/>
          <w:szCs w:val="20"/>
        </w:rPr>
        <w:t xml:space="preserve">Umowa : </w:t>
      </w:r>
      <w:r w:rsidR="00271E8F">
        <w:rPr>
          <w:rFonts w:ascii="Arial" w:hAnsi="Arial" w:cs="Arial"/>
          <w:sz w:val="20"/>
          <w:szCs w:val="20"/>
        </w:rPr>
        <w:t>…</w:t>
      </w:r>
      <w:r w:rsidRPr="00271E8F">
        <w:rPr>
          <w:rFonts w:ascii="Arial" w:hAnsi="Arial" w:cs="Arial"/>
          <w:sz w:val="20"/>
          <w:szCs w:val="20"/>
        </w:rPr>
        <w:t>……………………</w:t>
      </w:r>
      <w:r w:rsidR="00271E8F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Pr="00271E8F">
        <w:rPr>
          <w:rFonts w:ascii="Arial" w:hAnsi="Arial" w:cs="Arial"/>
          <w:sz w:val="20"/>
          <w:szCs w:val="20"/>
        </w:rPr>
        <w:t>.</w:t>
      </w:r>
    </w:p>
    <w:p w:rsidR="00017A81" w:rsidRPr="00017A81" w:rsidRDefault="00017A81" w:rsidP="00017A81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6"/>
          <w:szCs w:val="6"/>
        </w:rPr>
      </w:pPr>
    </w:p>
    <w:p w:rsidR="00017A81" w:rsidRDefault="001F5ABB" w:rsidP="00D746D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017A81">
        <w:rPr>
          <w:rFonts w:ascii="Arial" w:hAnsi="Arial" w:cs="Arial"/>
          <w:sz w:val="20"/>
          <w:szCs w:val="20"/>
        </w:rPr>
        <w:t xml:space="preserve">Przedmiot umowy: </w:t>
      </w:r>
    </w:p>
    <w:p w:rsidR="00017A81" w:rsidRPr="00017A81" w:rsidRDefault="00017A81" w:rsidP="00017A81">
      <w:pPr>
        <w:pStyle w:val="Akapitzlist"/>
        <w:spacing w:after="0" w:line="240" w:lineRule="auto"/>
        <w:ind w:left="360"/>
        <w:jc w:val="both"/>
        <w:outlineLvl w:val="0"/>
        <w:rPr>
          <w:rFonts w:ascii="Arial" w:hAnsi="Arial" w:cs="Arial"/>
          <w:sz w:val="6"/>
          <w:szCs w:val="6"/>
        </w:rPr>
      </w:pPr>
    </w:p>
    <w:p w:rsidR="00017A81" w:rsidRPr="00017A81" w:rsidRDefault="00D746D5" w:rsidP="00017A81">
      <w:pPr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/>
          <w:bCs/>
          <w:kern w:val="28"/>
          <w:sz w:val="20"/>
          <w:szCs w:val="20"/>
          <w:lang w:val="x-none" w:eastAsia="x-none"/>
        </w:rPr>
      </w:pPr>
      <w:r>
        <w:rPr>
          <w:rFonts w:ascii="Arial" w:eastAsia="Times New Roman" w:hAnsi="Arial" w:cs="Arial"/>
          <w:b/>
          <w:bCs/>
          <w:kern w:val="28"/>
          <w:sz w:val="20"/>
          <w:szCs w:val="20"/>
          <w:lang w:eastAsia="x-none"/>
        </w:rPr>
        <w:t xml:space="preserve"> </w:t>
      </w:r>
      <w:r w:rsidR="00017A81" w:rsidRPr="00017A81">
        <w:rPr>
          <w:rFonts w:ascii="Arial" w:eastAsia="Times New Roman" w:hAnsi="Arial" w:cs="Arial"/>
          <w:b/>
          <w:bCs/>
          <w:kern w:val="28"/>
          <w:sz w:val="20"/>
          <w:szCs w:val="20"/>
          <w:lang w:val="x-none" w:eastAsia="x-none"/>
        </w:rPr>
        <w:t xml:space="preserve">ZAPROJEKTOWANIE  I  WYKONANIE  ROBÓT  BUDOWLANYCH </w:t>
      </w:r>
    </w:p>
    <w:p w:rsidR="00017A81" w:rsidRPr="00017A81" w:rsidRDefault="00D746D5" w:rsidP="00017A81">
      <w:pPr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/>
          <w:bCs/>
          <w:kern w:val="28"/>
          <w:sz w:val="20"/>
          <w:szCs w:val="20"/>
          <w:lang w:eastAsia="x-none"/>
        </w:rPr>
      </w:pPr>
      <w:r>
        <w:rPr>
          <w:rFonts w:ascii="Arial" w:eastAsia="Times New Roman" w:hAnsi="Arial" w:cs="Arial"/>
          <w:b/>
          <w:bCs/>
          <w:kern w:val="28"/>
          <w:sz w:val="20"/>
          <w:szCs w:val="20"/>
          <w:lang w:eastAsia="x-none"/>
        </w:rPr>
        <w:t xml:space="preserve"> </w:t>
      </w:r>
      <w:r w:rsidR="00017A81" w:rsidRPr="00017A81">
        <w:rPr>
          <w:rFonts w:ascii="Arial" w:eastAsia="Times New Roman" w:hAnsi="Arial" w:cs="Arial"/>
          <w:b/>
          <w:bCs/>
          <w:kern w:val="28"/>
          <w:sz w:val="20"/>
          <w:szCs w:val="20"/>
          <w:lang w:val="x-none" w:eastAsia="x-none"/>
        </w:rPr>
        <w:t>dla zadania pn.:</w:t>
      </w:r>
      <w:r w:rsidR="00017A81" w:rsidRPr="00017A81">
        <w:rPr>
          <w:rFonts w:ascii="Arial" w:eastAsia="Times New Roman" w:hAnsi="Arial" w:cs="Arial"/>
          <w:b/>
          <w:bCs/>
          <w:kern w:val="28"/>
          <w:sz w:val="20"/>
          <w:szCs w:val="20"/>
          <w:lang w:eastAsia="x-none"/>
        </w:rPr>
        <w:t xml:space="preserve"> </w:t>
      </w:r>
    </w:p>
    <w:p w:rsidR="00017A81" w:rsidRPr="007E4AF8" w:rsidRDefault="00017A81" w:rsidP="00017A81">
      <w:pPr>
        <w:spacing w:after="0" w:line="240" w:lineRule="auto"/>
        <w:ind w:left="360"/>
        <w:jc w:val="both"/>
        <w:outlineLvl w:val="0"/>
        <w:rPr>
          <w:rFonts w:ascii="Calibri" w:eastAsia="Times New Roman" w:hAnsi="Calibri" w:cs="Times New Roman"/>
          <w:b/>
          <w:bCs/>
          <w:color w:val="0000FF"/>
          <w:kern w:val="28"/>
          <w:lang w:eastAsia="x-none"/>
        </w:rPr>
      </w:pPr>
      <w:r w:rsidRPr="00017A81">
        <w:rPr>
          <w:rFonts w:ascii="Arial" w:eastAsia="Times New Roman" w:hAnsi="Arial" w:cs="Arial"/>
          <w:b/>
          <w:bCs/>
          <w:kern w:val="28"/>
          <w:lang w:eastAsia="x-none"/>
        </w:rPr>
        <w:t>„</w:t>
      </w:r>
      <w:r w:rsidRPr="00017A81">
        <w:rPr>
          <w:rFonts w:ascii="Arial" w:eastAsia="Times New Roman" w:hAnsi="Arial" w:cs="Arial"/>
          <w:b/>
          <w:bCs/>
          <w:kern w:val="28"/>
          <w:lang w:val="x-none" w:eastAsia="x-none"/>
        </w:rPr>
        <w:t xml:space="preserve">Budowa przepompowni ścieków w m. Łaziszcze  z przesyłem ścieków do m. Mętno </w:t>
      </w:r>
      <w:r w:rsidRPr="00017A81">
        <w:rPr>
          <w:rFonts w:ascii="Arial" w:eastAsia="Times New Roman" w:hAnsi="Arial" w:cs="Arial"/>
          <w:b/>
          <w:bCs/>
          <w:kern w:val="28"/>
          <w:lang w:eastAsia="x-none"/>
        </w:rPr>
        <w:t xml:space="preserve">                          </w:t>
      </w:r>
      <w:r w:rsidRPr="00017A81">
        <w:rPr>
          <w:rFonts w:ascii="Arial" w:eastAsia="Times New Roman" w:hAnsi="Arial" w:cs="Arial"/>
          <w:b/>
          <w:bCs/>
          <w:kern w:val="28"/>
          <w:lang w:val="x-none" w:eastAsia="x-none"/>
        </w:rPr>
        <w:t>i budowa kanalizacji sanitarnej z przepompowniami w m. Mętno z przesyłem ścieków do m. Godków”</w:t>
      </w:r>
      <w:r w:rsidRPr="00017A81">
        <w:rPr>
          <w:rFonts w:ascii="Arial" w:eastAsia="Times New Roman" w:hAnsi="Arial" w:cs="Arial"/>
          <w:b/>
          <w:bCs/>
          <w:snapToGrid w:val="0"/>
          <w:kern w:val="28"/>
          <w:lang w:val="x-none" w:eastAsia="x-none"/>
        </w:rPr>
        <w:t xml:space="preserve"> </w:t>
      </w:r>
      <w:r w:rsidRPr="00017A81">
        <w:rPr>
          <w:rFonts w:ascii="Calibri" w:eastAsia="Times New Roman" w:hAnsi="Calibri" w:cs="Times New Roman"/>
          <w:b/>
          <w:lang w:eastAsia="x-none"/>
        </w:rPr>
        <w:t xml:space="preserve"> </w:t>
      </w:r>
    </w:p>
    <w:p w:rsidR="001F5ABB" w:rsidRPr="00017A81" w:rsidRDefault="001F5ABB" w:rsidP="00017A81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6"/>
          <w:szCs w:val="6"/>
        </w:rPr>
      </w:pPr>
    </w:p>
    <w:p w:rsidR="001F5ABB" w:rsidRPr="00271E8F" w:rsidRDefault="001F5ABB" w:rsidP="00D746D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1E8F">
        <w:rPr>
          <w:rFonts w:ascii="Arial" w:hAnsi="Arial" w:cs="Arial"/>
          <w:sz w:val="20"/>
          <w:szCs w:val="20"/>
        </w:rPr>
        <w:t>Data odbioru końcowego: ……………………..r.</w:t>
      </w:r>
    </w:p>
    <w:p w:rsidR="001F5ABB" w:rsidRPr="00A940A5" w:rsidRDefault="001F5ABB" w:rsidP="001F5A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5ABB" w:rsidRPr="00A940A5" w:rsidRDefault="001F5ABB" w:rsidP="001F5A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40A5">
        <w:rPr>
          <w:rFonts w:ascii="Arial" w:hAnsi="Arial" w:cs="Arial"/>
          <w:sz w:val="20"/>
          <w:szCs w:val="20"/>
        </w:rPr>
        <w:t xml:space="preserve">Gwarancja obejmuje łącznie wszystkie </w:t>
      </w:r>
      <w:r w:rsidR="00017A81" w:rsidRPr="00A940A5">
        <w:rPr>
          <w:rFonts w:ascii="Arial" w:hAnsi="Arial" w:cs="Arial"/>
          <w:sz w:val="20"/>
          <w:szCs w:val="20"/>
        </w:rPr>
        <w:t xml:space="preserve">wykonane </w:t>
      </w:r>
      <w:r w:rsidRPr="00A940A5">
        <w:rPr>
          <w:rFonts w:ascii="Arial" w:hAnsi="Arial" w:cs="Arial"/>
          <w:sz w:val="20"/>
          <w:szCs w:val="20"/>
        </w:rPr>
        <w:t>roboty budowlane i materiały użyte w ramach um</w:t>
      </w:r>
      <w:r w:rsidR="0032439B">
        <w:rPr>
          <w:rFonts w:ascii="Arial" w:hAnsi="Arial" w:cs="Arial"/>
          <w:sz w:val="20"/>
          <w:szCs w:val="20"/>
        </w:rPr>
        <w:t>o</w:t>
      </w:r>
      <w:r w:rsidRPr="00A940A5">
        <w:rPr>
          <w:rFonts w:ascii="Arial" w:hAnsi="Arial" w:cs="Arial"/>
          <w:sz w:val="20"/>
          <w:szCs w:val="20"/>
        </w:rPr>
        <w:t>w</w:t>
      </w:r>
      <w:r w:rsidR="0032439B">
        <w:rPr>
          <w:rFonts w:ascii="Arial" w:hAnsi="Arial" w:cs="Arial"/>
          <w:sz w:val="20"/>
          <w:szCs w:val="20"/>
        </w:rPr>
        <w:t>y</w:t>
      </w:r>
      <w:r w:rsidRPr="00A940A5">
        <w:rPr>
          <w:rFonts w:ascii="Arial" w:hAnsi="Arial" w:cs="Arial"/>
          <w:sz w:val="20"/>
          <w:szCs w:val="20"/>
        </w:rPr>
        <w:t>, o któr</w:t>
      </w:r>
      <w:r w:rsidR="0032439B">
        <w:rPr>
          <w:rFonts w:ascii="Arial" w:hAnsi="Arial" w:cs="Arial"/>
          <w:sz w:val="20"/>
          <w:szCs w:val="20"/>
        </w:rPr>
        <w:t xml:space="preserve">ej </w:t>
      </w:r>
      <w:r w:rsidRPr="00A940A5">
        <w:rPr>
          <w:rFonts w:ascii="Arial" w:hAnsi="Arial" w:cs="Arial"/>
          <w:sz w:val="20"/>
          <w:szCs w:val="20"/>
        </w:rPr>
        <w:t>mowa w pkt 3.</w:t>
      </w:r>
    </w:p>
    <w:p w:rsidR="001F5ABB" w:rsidRPr="00A940A5" w:rsidRDefault="001F5ABB" w:rsidP="001F5A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5ABB" w:rsidRPr="001F5ABB" w:rsidRDefault="001F5ABB" w:rsidP="001F5AB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F5ABB">
        <w:rPr>
          <w:rFonts w:ascii="Arial" w:hAnsi="Arial" w:cs="Arial"/>
          <w:b/>
          <w:u w:val="single"/>
        </w:rPr>
        <w:t>Warunki gwarancji</w:t>
      </w:r>
    </w:p>
    <w:p w:rsidR="001F5ABB" w:rsidRPr="001F5ABB" w:rsidRDefault="001F5ABB" w:rsidP="001F5ABB">
      <w:pPr>
        <w:spacing w:after="0" w:line="240" w:lineRule="auto"/>
        <w:jc w:val="both"/>
        <w:rPr>
          <w:rFonts w:ascii="Arial" w:hAnsi="Arial" w:cs="Arial"/>
        </w:rPr>
      </w:pPr>
    </w:p>
    <w:p w:rsidR="00AC4490" w:rsidRDefault="001F5ABB" w:rsidP="00D746D5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C4490">
        <w:rPr>
          <w:rFonts w:ascii="Arial" w:hAnsi="Arial" w:cs="Arial"/>
          <w:sz w:val="20"/>
          <w:szCs w:val="20"/>
        </w:rPr>
        <w:t>Wykonawca oświadcza, że objęty niniejszą kartą gwarancyjną przedmiot gwarancji został wykonany zgodnie z umową, PFU, specyfikacją techniczną wykonania i odbioru robót, zasadami wiedzy technicznej i przepisami techniczno-budowlanymi.</w:t>
      </w:r>
    </w:p>
    <w:p w:rsidR="00AC4490" w:rsidRPr="00AC4490" w:rsidRDefault="00AC4490" w:rsidP="00AC4490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6"/>
          <w:szCs w:val="6"/>
        </w:rPr>
      </w:pPr>
    </w:p>
    <w:p w:rsidR="00AC4490" w:rsidRDefault="001F5ABB" w:rsidP="002279E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C4490">
        <w:rPr>
          <w:rFonts w:ascii="Arial" w:hAnsi="Arial" w:cs="Arial"/>
          <w:sz w:val="20"/>
          <w:szCs w:val="20"/>
        </w:rPr>
        <w:t>Wykonawca ponosi odpowiedzialność z tytułu gwarancji za wady zmniejszające wartość użytkową, techniczną i estetyczną przedmiotu gwarancji.</w:t>
      </w:r>
    </w:p>
    <w:p w:rsidR="00AC4490" w:rsidRPr="00AC4490" w:rsidRDefault="00AC4490" w:rsidP="00AC4490">
      <w:pPr>
        <w:pStyle w:val="Akapitzlist"/>
        <w:rPr>
          <w:rFonts w:ascii="Arial" w:hAnsi="Arial" w:cs="Arial"/>
          <w:sz w:val="6"/>
          <w:szCs w:val="6"/>
        </w:rPr>
      </w:pPr>
    </w:p>
    <w:p w:rsidR="00AC4490" w:rsidRPr="00F50B47" w:rsidRDefault="00AC4490" w:rsidP="002279E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50B47">
        <w:rPr>
          <w:rFonts w:ascii="Arial" w:hAnsi="Arial" w:cs="Arial"/>
          <w:b/>
          <w:sz w:val="20"/>
          <w:szCs w:val="20"/>
          <w:u w:val="single"/>
        </w:rPr>
        <w:t>O</w:t>
      </w:r>
      <w:r w:rsidR="001F5ABB" w:rsidRPr="00F50B47">
        <w:rPr>
          <w:rFonts w:ascii="Arial" w:hAnsi="Arial" w:cs="Arial"/>
          <w:b/>
          <w:sz w:val="20"/>
          <w:szCs w:val="20"/>
          <w:u w:val="single"/>
        </w:rPr>
        <w:t>kres gwarancji:</w:t>
      </w:r>
    </w:p>
    <w:p w:rsidR="00AC4490" w:rsidRPr="00AC4490" w:rsidRDefault="00AC4490" w:rsidP="00AC4490">
      <w:pPr>
        <w:pStyle w:val="Akapitzlist"/>
        <w:jc w:val="both"/>
        <w:rPr>
          <w:rFonts w:ascii="Arial" w:hAnsi="Arial" w:cs="Arial"/>
          <w:sz w:val="6"/>
          <w:szCs w:val="6"/>
        </w:rPr>
      </w:pPr>
    </w:p>
    <w:p w:rsidR="00F50B47" w:rsidRDefault="001F5ABB" w:rsidP="009D32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0B47">
        <w:rPr>
          <w:rFonts w:ascii="Arial" w:hAnsi="Arial" w:cs="Arial"/>
          <w:b/>
          <w:sz w:val="20"/>
          <w:szCs w:val="20"/>
        </w:rPr>
        <w:t>na wykonaną kompletną Dokumentację Projektowo</w:t>
      </w:r>
      <w:r w:rsidR="00AC4490" w:rsidRPr="00F50B47">
        <w:rPr>
          <w:rFonts w:ascii="Arial" w:hAnsi="Arial" w:cs="Arial"/>
          <w:b/>
          <w:sz w:val="20"/>
          <w:szCs w:val="20"/>
        </w:rPr>
        <w:t xml:space="preserve"> </w:t>
      </w:r>
      <w:r w:rsidRPr="00F50B47">
        <w:rPr>
          <w:rFonts w:ascii="Arial" w:hAnsi="Arial" w:cs="Arial"/>
          <w:b/>
          <w:sz w:val="20"/>
          <w:szCs w:val="20"/>
        </w:rPr>
        <w:t>- Kosztorysową</w:t>
      </w:r>
      <w:r w:rsidRPr="00F50B47">
        <w:rPr>
          <w:rFonts w:ascii="Arial" w:hAnsi="Arial" w:cs="Arial"/>
          <w:sz w:val="20"/>
          <w:szCs w:val="20"/>
        </w:rPr>
        <w:t xml:space="preserve"> – a także odrębnie </w:t>
      </w:r>
      <w:r w:rsidR="00AC4490" w:rsidRPr="00F50B47">
        <w:rPr>
          <w:rFonts w:ascii="Arial" w:hAnsi="Arial" w:cs="Arial"/>
          <w:sz w:val="20"/>
          <w:szCs w:val="20"/>
        </w:rPr>
        <w:t xml:space="preserve">                            </w:t>
      </w:r>
      <w:r w:rsidRPr="00F50B47">
        <w:rPr>
          <w:rFonts w:ascii="Arial" w:hAnsi="Arial" w:cs="Arial"/>
          <w:sz w:val="20"/>
          <w:szCs w:val="20"/>
        </w:rPr>
        <w:t>dla poszczególnych projektów objętych tą dokumentacją, na okres ……………… miesięcy</w:t>
      </w:r>
      <w:r w:rsidR="00AC4490" w:rsidRPr="00F50B47">
        <w:rPr>
          <w:rFonts w:ascii="Arial" w:hAnsi="Arial" w:cs="Arial"/>
          <w:sz w:val="20"/>
          <w:szCs w:val="20"/>
        </w:rPr>
        <w:t xml:space="preserve"> </w:t>
      </w:r>
      <w:r w:rsidRPr="00F50B47">
        <w:rPr>
          <w:rFonts w:ascii="Arial" w:hAnsi="Arial" w:cs="Arial"/>
          <w:sz w:val="20"/>
          <w:szCs w:val="20"/>
        </w:rPr>
        <w:t>od daty odbioru dokumentacji potwierdzonej stosownym protokołem odbioru sporządzonym przez Wykonawcę i Zamawiającego. Gwarancja dotyczy odpowiedzialności szczególnie za wady ukryte oraz jakości opracowanej dokumentacji. Wykonawca gwarantuje tym samym,</w:t>
      </w:r>
      <w:r w:rsidR="00AC4490" w:rsidRPr="00F50B47">
        <w:rPr>
          <w:rFonts w:ascii="Arial" w:hAnsi="Arial" w:cs="Arial"/>
          <w:sz w:val="20"/>
          <w:szCs w:val="20"/>
        </w:rPr>
        <w:t xml:space="preserve"> </w:t>
      </w:r>
      <w:r w:rsidRPr="00F50B47">
        <w:rPr>
          <w:rFonts w:ascii="Arial" w:hAnsi="Arial" w:cs="Arial"/>
          <w:sz w:val="20"/>
          <w:szCs w:val="20"/>
        </w:rPr>
        <w:t>że po odbiorze dokumentacji nie ujawnią się żadne wady projektu budowlanego i wykonawczego. Wadą będzie w szczególności taka cecha dokumentacji, która doprowadziła do wady części lub całości inwestycji. W przypadku gdy wada doprowadzi do pomniejszenia wartości użytkowej lub technicznej dokumentacji, koszty jej usunięcia poniesie Wykonawca.</w:t>
      </w:r>
    </w:p>
    <w:p w:rsidR="00F50B47" w:rsidRPr="00F50B47" w:rsidRDefault="00F50B47" w:rsidP="00F50B47">
      <w:pPr>
        <w:pStyle w:val="Akapitzlist"/>
        <w:spacing w:after="0" w:line="240" w:lineRule="auto"/>
        <w:ind w:left="644"/>
        <w:jc w:val="both"/>
        <w:rPr>
          <w:rFonts w:ascii="Arial" w:hAnsi="Arial" w:cs="Arial"/>
          <w:sz w:val="6"/>
          <w:szCs w:val="6"/>
        </w:rPr>
      </w:pPr>
    </w:p>
    <w:p w:rsidR="00F50B47" w:rsidRDefault="001F5ABB" w:rsidP="00E416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0B47">
        <w:rPr>
          <w:rFonts w:ascii="Arial" w:hAnsi="Arial" w:cs="Arial"/>
          <w:b/>
          <w:sz w:val="20"/>
          <w:szCs w:val="20"/>
        </w:rPr>
        <w:t>na roboty budowlano-montażowe</w:t>
      </w:r>
      <w:r w:rsidRPr="00F50B47">
        <w:rPr>
          <w:rFonts w:ascii="Arial" w:hAnsi="Arial" w:cs="Arial"/>
          <w:sz w:val="20"/>
          <w:szCs w:val="20"/>
        </w:rPr>
        <w:t xml:space="preserve"> – …………………. miesięcy od daty podpisania przez Strony protokołu odbioru końcowego inwestycji</w:t>
      </w:r>
      <w:r w:rsidR="00F50B47" w:rsidRPr="00F50B47">
        <w:rPr>
          <w:rFonts w:ascii="Arial" w:hAnsi="Arial" w:cs="Arial"/>
          <w:sz w:val="20"/>
          <w:szCs w:val="20"/>
        </w:rPr>
        <w:t>.</w:t>
      </w:r>
    </w:p>
    <w:p w:rsidR="00B54C27" w:rsidRPr="00B54C27" w:rsidRDefault="00B54C27" w:rsidP="00B54C27">
      <w:pPr>
        <w:pStyle w:val="Akapitzlist"/>
        <w:rPr>
          <w:rFonts w:ascii="Arial" w:hAnsi="Arial" w:cs="Arial"/>
          <w:sz w:val="20"/>
          <w:szCs w:val="20"/>
        </w:rPr>
      </w:pPr>
    </w:p>
    <w:p w:rsidR="00B54C27" w:rsidRPr="00B54C27" w:rsidRDefault="00B54C27" w:rsidP="00B54C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0B47" w:rsidRPr="00F50B47" w:rsidRDefault="00F50B47" w:rsidP="00F50B47">
      <w:pPr>
        <w:pStyle w:val="Akapitzlist"/>
        <w:rPr>
          <w:rFonts w:ascii="Arial" w:hAnsi="Arial" w:cs="Arial"/>
          <w:sz w:val="20"/>
          <w:szCs w:val="20"/>
        </w:rPr>
      </w:pPr>
    </w:p>
    <w:p w:rsidR="001F5ABB" w:rsidRPr="00F50B47" w:rsidRDefault="001F5ABB" w:rsidP="00E416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0B47">
        <w:rPr>
          <w:rFonts w:ascii="Arial" w:hAnsi="Arial" w:cs="Arial"/>
          <w:b/>
          <w:sz w:val="20"/>
          <w:szCs w:val="20"/>
        </w:rPr>
        <w:t>na dostarczone materiały i urządzenia</w:t>
      </w:r>
      <w:r w:rsidRPr="00F50B47">
        <w:rPr>
          <w:rFonts w:ascii="Arial" w:hAnsi="Arial" w:cs="Arial"/>
          <w:sz w:val="20"/>
          <w:szCs w:val="20"/>
        </w:rPr>
        <w:t xml:space="preserve"> – gwarancje rozszerzone</w:t>
      </w:r>
      <w:r w:rsidR="007C02A0">
        <w:rPr>
          <w:rFonts w:ascii="Arial" w:hAnsi="Arial" w:cs="Arial"/>
          <w:sz w:val="20"/>
          <w:szCs w:val="20"/>
        </w:rPr>
        <w:t xml:space="preserve"> </w:t>
      </w:r>
      <w:r w:rsidRPr="00F50B47">
        <w:rPr>
          <w:rFonts w:ascii="Arial" w:hAnsi="Arial" w:cs="Arial"/>
          <w:sz w:val="20"/>
          <w:szCs w:val="20"/>
        </w:rPr>
        <w:t xml:space="preserve">- (nie mniej niż </w:t>
      </w:r>
      <w:r w:rsidR="00D82219">
        <w:rPr>
          <w:rFonts w:ascii="Arial" w:hAnsi="Arial" w:cs="Arial"/>
          <w:sz w:val="20"/>
          <w:szCs w:val="20"/>
        </w:rPr>
        <w:t>36</w:t>
      </w:r>
      <w:r w:rsidRPr="00F50B47">
        <w:rPr>
          <w:rFonts w:ascii="Arial" w:hAnsi="Arial" w:cs="Arial"/>
          <w:sz w:val="20"/>
          <w:szCs w:val="20"/>
        </w:rPr>
        <w:t xml:space="preserve"> miesi</w:t>
      </w:r>
      <w:r w:rsidR="00D82219">
        <w:rPr>
          <w:rFonts w:ascii="Arial" w:hAnsi="Arial" w:cs="Arial"/>
          <w:sz w:val="20"/>
          <w:szCs w:val="20"/>
        </w:rPr>
        <w:t>ęcy</w:t>
      </w:r>
      <w:r w:rsidRPr="00F50B47">
        <w:rPr>
          <w:rFonts w:ascii="Arial" w:hAnsi="Arial" w:cs="Arial"/>
          <w:sz w:val="20"/>
          <w:szCs w:val="20"/>
        </w:rPr>
        <w:t>) ………….. miesięcy od daty podpisania przez Strony protokołu odbioru końcowego inwestycji</w:t>
      </w:r>
      <w:r w:rsidR="00F50B47">
        <w:rPr>
          <w:rFonts w:ascii="Arial" w:hAnsi="Arial" w:cs="Arial"/>
          <w:sz w:val="20"/>
          <w:szCs w:val="20"/>
        </w:rPr>
        <w:t>.</w:t>
      </w:r>
    </w:p>
    <w:p w:rsidR="001F5ABB" w:rsidRPr="00C64760" w:rsidRDefault="001F5ABB" w:rsidP="001F5ABB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FE3640" w:rsidRPr="00FE3640" w:rsidRDefault="00FE3640" w:rsidP="00FE364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FE3640">
        <w:rPr>
          <w:rFonts w:ascii="Arial" w:eastAsia="Times New Roman" w:hAnsi="Arial" w:cs="Arial"/>
          <w:sz w:val="20"/>
          <w:szCs w:val="20"/>
        </w:rPr>
        <w:t>W okresie gwarancji Wykonawca obowiązany jest do nieodpłatnego usuwania wad ujawnionych po odbiorze końcowym.</w:t>
      </w:r>
    </w:p>
    <w:p w:rsidR="00FE3640" w:rsidRDefault="00FE3640" w:rsidP="00FE3640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FE3640">
        <w:rPr>
          <w:rFonts w:ascii="Arial" w:eastAsia="Times New Roman" w:hAnsi="Arial" w:cs="Arial"/>
          <w:sz w:val="20"/>
          <w:szCs w:val="20"/>
        </w:rPr>
        <w:t>W przypadku ujawnienia wady Zamawiający zgłosi ten fakt Wykonawcy na piśmie.</w:t>
      </w:r>
    </w:p>
    <w:p w:rsidR="00FE3640" w:rsidRPr="00FE3640" w:rsidRDefault="00FE3640" w:rsidP="00FE3640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Us</w:t>
      </w:r>
      <w:r w:rsidRPr="00FE3640">
        <w:rPr>
          <w:rFonts w:ascii="Arial" w:eastAsia="Times New Roman" w:hAnsi="Arial" w:cs="Arial"/>
          <w:sz w:val="20"/>
          <w:szCs w:val="20"/>
        </w:rPr>
        <w:t>tala się poniższe terminy usunięcia wad:</w:t>
      </w:r>
    </w:p>
    <w:p w:rsidR="003443E1" w:rsidRDefault="00FE3640" w:rsidP="006F4ACB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443E1">
        <w:rPr>
          <w:rFonts w:ascii="Arial" w:eastAsia="Times New Roman" w:hAnsi="Arial" w:cs="Arial"/>
          <w:sz w:val="20"/>
          <w:szCs w:val="20"/>
        </w:rPr>
        <w:t>jeśli wada uniemożliwia użytkowanie przedmiotu gwarancji zgodnie z obowiązującymi przepisami - niezwłocznie;</w:t>
      </w:r>
    </w:p>
    <w:p w:rsidR="00FE3640" w:rsidRPr="003443E1" w:rsidRDefault="00FE3640" w:rsidP="006F4ACB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443E1">
        <w:rPr>
          <w:rFonts w:ascii="Arial" w:eastAsia="Times New Roman" w:hAnsi="Arial" w:cs="Arial"/>
          <w:sz w:val="20"/>
          <w:szCs w:val="20"/>
        </w:rPr>
        <w:t>w pozostałych przypadkach w ciągu 14 dni od daty otrzymania zgłoszenia.</w:t>
      </w:r>
    </w:p>
    <w:p w:rsidR="00415514" w:rsidRDefault="00FE3640" w:rsidP="0041551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415514">
        <w:rPr>
          <w:rFonts w:ascii="Arial" w:eastAsia="Times New Roman" w:hAnsi="Arial" w:cs="Arial"/>
          <w:sz w:val="20"/>
          <w:szCs w:val="20"/>
        </w:rPr>
        <w:t xml:space="preserve">W przypadku zwłoki Wykonawcy w usunięciu wad zgłoszonych przez Zamawiającego, stwierdzonych w okresie gwarancji, Wykonawca upoważnia Zamawiającego do zlecenia </w:t>
      </w:r>
      <w:r w:rsidR="00415514">
        <w:rPr>
          <w:rFonts w:ascii="Arial" w:eastAsia="Times New Roman" w:hAnsi="Arial" w:cs="Arial"/>
          <w:sz w:val="20"/>
          <w:szCs w:val="20"/>
        </w:rPr>
        <w:t xml:space="preserve">                                 </w:t>
      </w:r>
      <w:r w:rsidRPr="00415514">
        <w:rPr>
          <w:rFonts w:ascii="Arial" w:eastAsia="Times New Roman" w:hAnsi="Arial" w:cs="Arial"/>
          <w:sz w:val="20"/>
          <w:szCs w:val="20"/>
        </w:rPr>
        <w:t>ich usunięcia innemu podmiotowi według wyboru Zamawiającego, na koszt Wykonawcy.</w:t>
      </w:r>
    </w:p>
    <w:p w:rsidR="00415514" w:rsidRDefault="00FE3640" w:rsidP="0041551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415514">
        <w:rPr>
          <w:rFonts w:ascii="Arial" w:eastAsia="Times New Roman" w:hAnsi="Arial" w:cs="Arial"/>
          <w:sz w:val="20"/>
          <w:szCs w:val="20"/>
        </w:rPr>
        <w:t>Usunięcie wady zostanie stwierdzone protokołem podpisanym przez Zamawiającego.</w:t>
      </w:r>
    </w:p>
    <w:p w:rsidR="00415514" w:rsidRDefault="00FE3640" w:rsidP="0041551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415514">
        <w:rPr>
          <w:rFonts w:ascii="Arial" w:eastAsia="Times New Roman" w:hAnsi="Arial" w:cs="Arial"/>
          <w:sz w:val="20"/>
          <w:szCs w:val="20"/>
        </w:rPr>
        <w:t xml:space="preserve">W przypadku, o którym mowa w pkt. 7. Zamawiający nie traci gwarancji udzielonej </w:t>
      </w:r>
      <w:r w:rsidR="00415514">
        <w:rPr>
          <w:rFonts w:ascii="Arial" w:eastAsia="Times New Roman" w:hAnsi="Arial" w:cs="Arial"/>
          <w:sz w:val="20"/>
          <w:szCs w:val="20"/>
        </w:rPr>
        <w:t xml:space="preserve">                                            </w:t>
      </w:r>
      <w:r w:rsidRPr="00415514">
        <w:rPr>
          <w:rFonts w:ascii="Arial" w:eastAsia="Times New Roman" w:hAnsi="Arial" w:cs="Arial"/>
          <w:sz w:val="20"/>
          <w:szCs w:val="20"/>
        </w:rPr>
        <w:t>przez Wykonawcę.</w:t>
      </w:r>
    </w:p>
    <w:p w:rsidR="00415514" w:rsidRDefault="00FE3640" w:rsidP="0041551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415514">
        <w:rPr>
          <w:rFonts w:ascii="Arial" w:eastAsia="Times New Roman" w:hAnsi="Arial" w:cs="Arial"/>
          <w:sz w:val="20"/>
          <w:szCs w:val="20"/>
        </w:rPr>
        <w:t>Dokumentację powykonawczą i protokół przekazania przedmiotu gwarancji do użytkowania przechowuje Zamawiający.</w:t>
      </w:r>
    </w:p>
    <w:p w:rsidR="00415514" w:rsidRDefault="00FE3640" w:rsidP="0041551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415514">
        <w:rPr>
          <w:rFonts w:ascii="Arial" w:eastAsia="Times New Roman" w:hAnsi="Arial" w:cs="Arial"/>
          <w:sz w:val="20"/>
          <w:szCs w:val="20"/>
        </w:rPr>
        <w:t>Wykonawca jest odpowiedzialny za wszelkie szkody i straty, które spowodował w czasie prac nad usuwaniem wad.</w:t>
      </w:r>
    </w:p>
    <w:p w:rsidR="00FE3640" w:rsidRPr="00415514" w:rsidRDefault="00FE3640" w:rsidP="0041551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415514">
        <w:rPr>
          <w:rFonts w:ascii="Arial" w:eastAsia="Times New Roman" w:hAnsi="Arial" w:cs="Arial"/>
          <w:sz w:val="20"/>
          <w:szCs w:val="20"/>
        </w:rPr>
        <w:t xml:space="preserve">Wykonawca, niezależnie od udzielonej gwarancji, ponosi odpowiedzialność z tytułu rękojmi </w:t>
      </w:r>
      <w:r w:rsidR="00415514">
        <w:rPr>
          <w:rFonts w:ascii="Arial" w:eastAsia="Times New Roman" w:hAnsi="Arial" w:cs="Arial"/>
          <w:sz w:val="20"/>
          <w:szCs w:val="20"/>
        </w:rPr>
        <w:t xml:space="preserve">                           </w:t>
      </w:r>
      <w:r w:rsidRPr="00415514">
        <w:rPr>
          <w:rFonts w:ascii="Arial" w:eastAsia="Times New Roman" w:hAnsi="Arial" w:cs="Arial"/>
          <w:sz w:val="20"/>
          <w:szCs w:val="20"/>
        </w:rPr>
        <w:t>za wady przedmiotu gwarancji.</w:t>
      </w:r>
    </w:p>
    <w:p w:rsidR="00FE3640" w:rsidRPr="00FE3640" w:rsidRDefault="00FE3640" w:rsidP="00415514">
      <w:pPr>
        <w:pStyle w:val="Akapitzlist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</w:rPr>
      </w:pPr>
    </w:p>
    <w:p w:rsidR="001F5ABB" w:rsidRPr="001F5ABB" w:rsidRDefault="001F5ABB" w:rsidP="001F5A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F5ABB">
        <w:rPr>
          <w:rFonts w:ascii="Arial" w:hAnsi="Arial" w:cs="Arial"/>
          <w:sz w:val="18"/>
          <w:szCs w:val="18"/>
        </w:rPr>
        <w:tab/>
      </w:r>
    </w:p>
    <w:p w:rsidR="00EC76EE" w:rsidRDefault="00EC76EE" w:rsidP="001F5ABB">
      <w:pPr>
        <w:spacing w:after="0" w:line="240" w:lineRule="auto"/>
        <w:jc w:val="both"/>
        <w:rPr>
          <w:rFonts w:ascii="Arial" w:hAnsi="Arial" w:cs="Arial"/>
        </w:rPr>
      </w:pPr>
    </w:p>
    <w:p w:rsidR="001F5ABB" w:rsidRPr="00EC76EE" w:rsidRDefault="001F5ABB" w:rsidP="001F5AB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C76EE">
        <w:rPr>
          <w:rFonts w:ascii="Arial" w:hAnsi="Arial" w:cs="Arial"/>
          <w:b/>
          <w:u w:val="single"/>
        </w:rPr>
        <w:t>Warunki gwarancji podpisali:</w:t>
      </w:r>
    </w:p>
    <w:p w:rsidR="001F5ABB" w:rsidRPr="001F5ABB" w:rsidRDefault="001F5ABB" w:rsidP="001F5ABB">
      <w:pPr>
        <w:spacing w:after="0" w:line="240" w:lineRule="auto"/>
        <w:jc w:val="both"/>
        <w:rPr>
          <w:rFonts w:ascii="Arial" w:hAnsi="Arial" w:cs="Arial"/>
        </w:rPr>
      </w:pPr>
    </w:p>
    <w:p w:rsidR="001F5ABB" w:rsidRDefault="001F5ABB" w:rsidP="001F5ABB">
      <w:pPr>
        <w:spacing w:after="0" w:line="240" w:lineRule="auto"/>
        <w:jc w:val="both"/>
        <w:rPr>
          <w:rFonts w:ascii="Arial" w:hAnsi="Arial" w:cs="Arial"/>
        </w:rPr>
      </w:pPr>
    </w:p>
    <w:p w:rsidR="00EC76EE" w:rsidRDefault="00EC76EE" w:rsidP="001F5ABB">
      <w:pPr>
        <w:spacing w:after="0" w:line="240" w:lineRule="auto"/>
        <w:jc w:val="both"/>
        <w:rPr>
          <w:rFonts w:ascii="Arial" w:hAnsi="Arial" w:cs="Arial"/>
        </w:rPr>
      </w:pPr>
    </w:p>
    <w:p w:rsidR="00EC76EE" w:rsidRPr="001F5ABB" w:rsidRDefault="00EC76EE" w:rsidP="001F5ABB">
      <w:pPr>
        <w:spacing w:after="0" w:line="240" w:lineRule="auto"/>
        <w:jc w:val="both"/>
        <w:rPr>
          <w:rFonts w:ascii="Arial" w:hAnsi="Arial" w:cs="Arial"/>
        </w:rPr>
      </w:pPr>
    </w:p>
    <w:p w:rsidR="00EC76EE" w:rsidRPr="001F5ABB" w:rsidRDefault="00EC76EE" w:rsidP="00EC76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F5ABB" w:rsidRPr="001F5ABB">
        <w:rPr>
          <w:rFonts w:ascii="Arial" w:hAnsi="Arial" w:cs="Arial"/>
        </w:rPr>
        <w:t>……………………………………………..</w:t>
      </w:r>
      <w:r>
        <w:rPr>
          <w:rFonts w:ascii="Arial" w:hAnsi="Arial" w:cs="Arial"/>
        </w:rPr>
        <w:t xml:space="preserve">      </w:t>
      </w:r>
      <w:r w:rsidR="001F5ABB" w:rsidRPr="001F5A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Pr="001F5ABB">
        <w:rPr>
          <w:rFonts w:ascii="Arial" w:hAnsi="Arial" w:cs="Arial"/>
        </w:rPr>
        <w:t>………………………………………………</w:t>
      </w:r>
    </w:p>
    <w:p w:rsidR="00EC76EE" w:rsidRPr="001F5ABB" w:rsidRDefault="00EC76EE" w:rsidP="00EC76E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1F5ABB">
        <w:rPr>
          <w:rFonts w:ascii="Arial" w:hAnsi="Arial" w:cs="Arial"/>
          <w:sz w:val="18"/>
          <w:szCs w:val="18"/>
        </w:rPr>
        <w:t xml:space="preserve">Udzielający gwarancji upoważniony </w:t>
      </w:r>
      <w:r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Pr="001F5ABB">
        <w:rPr>
          <w:rFonts w:ascii="Arial" w:hAnsi="Arial" w:cs="Arial"/>
          <w:sz w:val="18"/>
          <w:szCs w:val="18"/>
        </w:rPr>
        <w:t xml:space="preserve">Przyjmujący gwarancję </w:t>
      </w:r>
    </w:p>
    <w:p w:rsidR="00EC76EE" w:rsidRPr="001F5ABB" w:rsidRDefault="00EC76EE" w:rsidP="00EC76E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przedstawiciel Wykonawcy                                                   </w:t>
      </w:r>
      <w:r w:rsidRPr="001F5ABB">
        <w:rPr>
          <w:rFonts w:ascii="Arial" w:hAnsi="Arial" w:cs="Arial"/>
          <w:sz w:val="18"/>
          <w:szCs w:val="18"/>
        </w:rPr>
        <w:t>przedstawiciel Zamawiającego</w:t>
      </w:r>
    </w:p>
    <w:p w:rsidR="001F5ABB" w:rsidRPr="001F5ABB" w:rsidRDefault="00EC76EE" w:rsidP="001F5A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1F5ABB" w:rsidRPr="001F5ABB" w:rsidRDefault="001F5ABB" w:rsidP="001F5ABB">
      <w:pPr>
        <w:spacing w:after="0" w:line="240" w:lineRule="auto"/>
        <w:jc w:val="both"/>
        <w:rPr>
          <w:rFonts w:ascii="Arial" w:hAnsi="Arial" w:cs="Arial"/>
        </w:rPr>
      </w:pPr>
    </w:p>
    <w:p w:rsidR="001F5ABB" w:rsidRPr="001F5ABB" w:rsidRDefault="001F5ABB" w:rsidP="001F5ABB">
      <w:pPr>
        <w:spacing w:after="0" w:line="240" w:lineRule="auto"/>
        <w:jc w:val="both"/>
        <w:rPr>
          <w:rFonts w:ascii="Arial" w:hAnsi="Arial" w:cs="Arial"/>
        </w:rPr>
      </w:pPr>
    </w:p>
    <w:p w:rsidR="001F5ABB" w:rsidRDefault="001F5ABB" w:rsidP="001F5ABB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782C6A" w:rsidRDefault="00782C6A"/>
    <w:sectPr w:rsidR="00782C6A" w:rsidSect="001F5ABB">
      <w:footerReference w:type="default" r:id="rId14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4D4" w:rsidRDefault="008474D4" w:rsidP="00B54C27">
      <w:pPr>
        <w:spacing w:after="0" w:line="240" w:lineRule="auto"/>
      </w:pPr>
      <w:r>
        <w:separator/>
      </w:r>
    </w:p>
  </w:endnote>
  <w:endnote w:type="continuationSeparator" w:id="0">
    <w:p w:rsidR="008474D4" w:rsidRDefault="008474D4" w:rsidP="00B5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7035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54C27" w:rsidRDefault="00B54C27">
            <w:pPr>
              <w:pStyle w:val="Stopka"/>
              <w:jc w:val="right"/>
            </w:pPr>
            <w:r w:rsidRPr="00B54C2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B54C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54C27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B54C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3673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B54C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54C2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B54C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54C2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B54C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3673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B54C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54C27" w:rsidRDefault="00B54C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4D4" w:rsidRDefault="008474D4" w:rsidP="00B54C27">
      <w:pPr>
        <w:spacing w:after="0" w:line="240" w:lineRule="auto"/>
      </w:pPr>
      <w:r>
        <w:separator/>
      </w:r>
    </w:p>
  </w:footnote>
  <w:footnote w:type="continuationSeparator" w:id="0">
    <w:p w:rsidR="008474D4" w:rsidRDefault="008474D4" w:rsidP="00B54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3D13"/>
    <w:multiLevelType w:val="hybridMultilevel"/>
    <w:tmpl w:val="BAB0663C"/>
    <w:lvl w:ilvl="0" w:tplc="75CC865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00259"/>
    <w:multiLevelType w:val="hybridMultilevel"/>
    <w:tmpl w:val="0AFCD4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9D597A"/>
    <w:multiLevelType w:val="hybridMultilevel"/>
    <w:tmpl w:val="FCF61E14"/>
    <w:lvl w:ilvl="0" w:tplc="4D0087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F77DBF"/>
    <w:multiLevelType w:val="hybridMultilevel"/>
    <w:tmpl w:val="99A4965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0559FF"/>
    <w:multiLevelType w:val="hybridMultilevel"/>
    <w:tmpl w:val="2FD4265A"/>
    <w:lvl w:ilvl="0" w:tplc="3E40AB10">
      <w:start w:val="1"/>
      <w:numFmt w:val="decimal"/>
      <w:lvlText w:val="%1."/>
      <w:lvlJc w:val="left"/>
      <w:pPr>
        <w:ind w:left="850" w:hanging="708"/>
      </w:pPr>
      <w:rPr>
        <w:rFonts w:hint="default"/>
        <w:b/>
      </w:rPr>
    </w:lvl>
    <w:lvl w:ilvl="1" w:tplc="96220D4E">
      <w:start w:val="1"/>
      <w:numFmt w:val="lowerLetter"/>
      <w:lvlText w:val="%2)"/>
      <w:lvlJc w:val="left"/>
      <w:pPr>
        <w:ind w:left="1428" w:hanging="708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437F69"/>
    <w:multiLevelType w:val="hybridMultilevel"/>
    <w:tmpl w:val="89B093F0"/>
    <w:lvl w:ilvl="0" w:tplc="3E40AB10">
      <w:start w:val="1"/>
      <w:numFmt w:val="decimal"/>
      <w:lvlText w:val="%1."/>
      <w:lvlJc w:val="left"/>
      <w:pPr>
        <w:ind w:left="708" w:hanging="708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46EF7"/>
    <w:multiLevelType w:val="hybridMultilevel"/>
    <w:tmpl w:val="17768508"/>
    <w:lvl w:ilvl="0" w:tplc="CC1E15F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BB"/>
    <w:rsid w:val="00017A81"/>
    <w:rsid w:val="00095476"/>
    <w:rsid w:val="001A5043"/>
    <w:rsid w:val="001F5ABB"/>
    <w:rsid w:val="002279E6"/>
    <w:rsid w:val="00267A13"/>
    <w:rsid w:val="00271E8F"/>
    <w:rsid w:val="0032439B"/>
    <w:rsid w:val="003443E1"/>
    <w:rsid w:val="00415514"/>
    <w:rsid w:val="005645BC"/>
    <w:rsid w:val="00675ED7"/>
    <w:rsid w:val="00736732"/>
    <w:rsid w:val="00782C6A"/>
    <w:rsid w:val="00785699"/>
    <w:rsid w:val="007C02A0"/>
    <w:rsid w:val="008474D4"/>
    <w:rsid w:val="00A940A5"/>
    <w:rsid w:val="00AC4490"/>
    <w:rsid w:val="00B54C27"/>
    <w:rsid w:val="00B8110E"/>
    <w:rsid w:val="00C15D2C"/>
    <w:rsid w:val="00C6334F"/>
    <w:rsid w:val="00C64760"/>
    <w:rsid w:val="00D746D5"/>
    <w:rsid w:val="00D82219"/>
    <w:rsid w:val="00E1194F"/>
    <w:rsid w:val="00EC76EE"/>
    <w:rsid w:val="00F50B47"/>
    <w:rsid w:val="00FC45F5"/>
    <w:rsid w:val="00FE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5395"/>
  <w15:chartTrackingRefBased/>
  <w15:docId w15:val="{07B5DDA5-AED7-4C0E-874D-EE6463E7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1F5A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0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1E8F"/>
    <w:rPr>
      <w:color w:val="0563C1" w:themeColor="hyperlink"/>
      <w:u w:val="single"/>
    </w:rPr>
  </w:style>
  <w:style w:type="paragraph" w:customStyle="1" w:styleId="pkt">
    <w:name w:val="pkt"/>
    <w:basedOn w:val="Normalny"/>
    <w:rsid w:val="00B8110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C27"/>
  </w:style>
  <w:style w:type="paragraph" w:styleId="Stopka">
    <w:name w:val="footer"/>
    <w:basedOn w:val="Normalny"/>
    <w:link w:val="StopkaZnak"/>
    <w:uiPriority w:val="99"/>
    <w:unhideWhenUsed/>
    <w:rsid w:val="00B54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C27"/>
  </w:style>
  <w:style w:type="paragraph" w:styleId="Tekstdymka">
    <w:name w:val="Balloon Text"/>
    <w:basedOn w:val="Normalny"/>
    <w:link w:val="TekstdymkaZnak"/>
    <w:uiPriority w:val="99"/>
    <w:semiHidden/>
    <w:unhideWhenUsed/>
    <w:rsid w:val="0073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ekretariat@pukchojn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BR</cp:lastModifiedBy>
  <cp:revision>17</cp:revision>
  <cp:lastPrinted>2018-02-21T06:22:00Z</cp:lastPrinted>
  <dcterms:created xsi:type="dcterms:W3CDTF">2017-12-13T06:20:00Z</dcterms:created>
  <dcterms:modified xsi:type="dcterms:W3CDTF">2018-02-21T06:22:00Z</dcterms:modified>
</cp:coreProperties>
</file>